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3F" w:rsidRDefault="002F6E3F" w:rsidP="002F6E3F">
      <w:pPr>
        <w:jc w:val="center"/>
        <w:rPr>
          <w:b/>
          <w:spacing w:val="20"/>
          <w:sz w:val="26"/>
          <w:szCs w:val="26"/>
        </w:rPr>
      </w:pPr>
      <w:bookmarkStart w:id="0" w:name="_GoBack"/>
      <w:bookmarkEnd w:id="0"/>
      <w:r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br/>
      </w:r>
      <w:r w:rsidRPr="00EE5AF8">
        <w:rPr>
          <w:b/>
          <w:spacing w:val="20"/>
          <w:sz w:val="26"/>
          <w:szCs w:val="26"/>
        </w:rPr>
        <w:t>ТРОИЦКОГО РАЙОНА</w:t>
      </w:r>
    </w:p>
    <w:p w:rsidR="002F6E3F" w:rsidRPr="00EE5AF8" w:rsidRDefault="002F6E3F" w:rsidP="002F6E3F">
      <w:pPr>
        <w:jc w:val="center"/>
        <w:rPr>
          <w:b/>
          <w:spacing w:val="20"/>
          <w:sz w:val="26"/>
          <w:szCs w:val="26"/>
        </w:rPr>
      </w:pPr>
      <w:r w:rsidRPr="00EE5AF8">
        <w:rPr>
          <w:b/>
          <w:spacing w:val="20"/>
          <w:sz w:val="26"/>
          <w:szCs w:val="26"/>
        </w:rPr>
        <w:t>АЛТАЙСКОГО КРАЯ</w:t>
      </w:r>
    </w:p>
    <w:p w:rsidR="002F6E3F" w:rsidRPr="00EE5AF8" w:rsidRDefault="002F6E3F" w:rsidP="002F6E3F">
      <w:pPr>
        <w:jc w:val="center"/>
        <w:rPr>
          <w:b/>
          <w:sz w:val="26"/>
          <w:szCs w:val="26"/>
        </w:rPr>
      </w:pPr>
    </w:p>
    <w:p w:rsidR="002F6E3F" w:rsidRDefault="002F6E3F" w:rsidP="002F6E3F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EE5AF8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FB43C6" w:rsidRPr="00EE5AF8" w:rsidRDefault="00FB43C6" w:rsidP="002F6E3F">
      <w:pPr>
        <w:jc w:val="center"/>
        <w:rPr>
          <w:b/>
          <w:spacing w:val="84"/>
          <w:sz w:val="24"/>
          <w:szCs w:val="24"/>
        </w:rPr>
      </w:pPr>
    </w:p>
    <w:p w:rsidR="002F6E3F" w:rsidRPr="0040112B" w:rsidRDefault="00266F26" w:rsidP="002F6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24.03.2023</w:t>
      </w:r>
      <w:r w:rsidR="004A3A8C">
        <w:rPr>
          <w:rFonts w:ascii="Arial" w:hAnsi="Arial" w:cs="Arial"/>
          <w:sz w:val="24"/>
          <w:szCs w:val="24"/>
        </w:rPr>
        <w:t xml:space="preserve">                       </w:t>
      </w:r>
      <w:r w:rsidR="002F6E3F" w:rsidRPr="0040112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4A3A8C">
        <w:rPr>
          <w:rFonts w:ascii="Arial" w:hAnsi="Arial" w:cs="Arial"/>
          <w:sz w:val="24"/>
          <w:szCs w:val="24"/>
        </w:rPr>
        <w:t xml:space="preserve">                 № </w:t>
      </w:r>
      <w:r>
        <w:rPr>
          <w:rFonts w:ascii="Arial" w:hAnsi="Arial" w:cs="Arial"/>
          <w:sz w:val="24"/>
          <w:szCs w:val="24"/>
        </w:rPr>
        <w:t>285</w:t>
      </w:r>
    </w:p>
    <w:p w:rsidR="002F6E3F" w:rsidRDefault="002F6E3F" w:rsidP="002F6E3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2F6E3F" w:rsidRPr="00EE5AF8" w:rsidRDefault="002F6E3F" w:rsidP="002F6E3F">
      <w:pPr>
        <w:jc w:val="center"/>
        <w:rPr>
          <w:rFonts w:ascii="Arial" w:hAnsi="Arial" w:cs="Arial"/>
          <w:b/>
          <w:sz w:val="18"/>
          <w:szCs w:val="18"/>
        </w:rPr>
      </w:pPr>
      <w:r w:rsidRPr="00EE5AF8">
        <w:rPr>
          <w:rFonts w:ascii="Arial" w:hAnsi="Arial" w:cs="Arial"/>
          <w:b/>
          <w:sz w:val="18"/>
          <w:szCs w:val="18"/>
        </w:rPr>
        <w:t>с. Троицкое</w:t>
      </w:r>
    </w:p>
    <w:p w:rsidR="002F6E3F" w:rsidRPr="00EE5AF8" w:rsidRDefault="002F6E3F" w:rsidP="002F6E3F">
      <w:pPr>
        <w:ind w:firstLine="540"/>
        <w:rPr>
          <w:rFonts w:ascii="Arial" w:hAnsi="Arial" w:cs="Arial"/>
          <w:b/>
          <w:sz w:val="18"/>
          <w:szCs w:val="18"/>
        </w:rPr>
      </w:pPr>
    </w:p>
    <w:p w:rsidR="002F6E3F" w:rsidRPr="00EE5AF8" w:rsidRDefault="002F6E3F" w:rsidP="002F6E3F">
      <w:pPr>
        <w:ind w:firstLine="540"/>
        <w:rPr>
          <w:rFonts w:ascii="Arial" w:hAnsi="Arial" w:cs="Arial"/>
          <w:b/>
          <w:sz w:val="18"/>
          <w:szCs w:val="18"/>
        </w:rPr>
      </w:pPr>
    </w:p>
    <w:p w:rsidR="002F6E3F" w:rsidRPr="003D7335" w:rsidRDefault="008F5F99" w:rsidP="002F6E3F">
      <w:pPr>
        <w:ind w:right="5080"/>
        <w:jc w:val="both"/>
        <w:rPr>
          <w:bCs/>
          <w:sz w:val="25"/>
          <w:szCs w:val="25"/>
        </w:rPr>
      </w:pPr>
      <w:r>
        <w:rPr>
          <w:spacing w:val="-1"/>
          <w:sz w:val="25"/>
          <w:szCs w:val="25"/>
        </w:rPr>
        <w:t>О внесении изменения</w:t>
      </w:r>
      <w:r w:rsidR="002F6E3F">
        <w:rPr>
          <w:spacing w:val="-1"/>
          <w:sz w:val="25"/>
          <w:szCs w:val="25"/>
        </w:rPr>
        <w:t xml:space="preserve"> в постановление Администрации района «</w:t>
      </w:r>
      <w:r w:rsidR="002F6E3F" w:rsidRPr="003D7335">
        <w:rPr>
          <w:spacing w:val="-1"/>
          <w:sz w:val="25"/>
          <w:szCs w:val="25"/>
        </w:rPr>
        <w:t xml:space="preserve">О </w:t>
      </w:r>
      <w:r w:rsidR="002F6E3F">
        <w:rPr>
          <w:spacing w:val="-1"/>
          <w:sz w:val="25"/>
          <w:szCs w:val="25"/>
        </w:rPr>
        <w:t>комиссии по соблюдению требований к служебному поведению муниципальных служащих Администрации Троицкого района и урегулированию конфликта интересов»</w:t>
      </w:r>
    </w:p>
    <w:p w:rsidR="002F6E3F" w:rsidRDefault="002F6E3F" w:rsidP="002F6E3F">
      <w:pPr>
        <w:ind w:right="5080"/>
        <w:jc w:val="both"/>
        <w:rPr>
          <w:sz w:val="25"/>
          <w:szCs w:val="25"/>
        </w:rPr>
      </w:pPr>
    </w:p>
    <w:p w:rsidR="002F6E3F" w:rsidRDefault="002F6E3F" w:rsidP="002F6E3F">
      <w:pPr>
        <w:ind w:right="5080"/>
        <w:jc w:val="both"/>
        <w:rPr>
          <w:sz w:val="25"/>
          <w:szCs w:val="25"/>
        </w:rPr>
      </w:pPr>
    </w:p>
    <w:p w:rsidR="002F6E3F" w:rsidRPr="003D7335" w:rsidRDefault="002F6E3F" w:rsidP="002F6E3F">
      <w:pPr>
        <w:ind w:firstLine="720"/>
        <w:jc w:val="both"/>
        <w:rPr>
          <w:spacing w:val="-4"/>
          <w:sz w:val="25"/>
          <w:szCs w:val="25"/>
        </w:rPr>
      </w:pPr>
      <w:r w:rsidRPr="003D7335">
        <w:rPr>
          <w:sz w:val="25"/>
          <w:szCs w:val="25"/>
        </w:rPr>
        <w:t>В соответствии со статьёй 5</w:t>
      </w:r>
      <w:r w:rsidR="008F5F99">
        <w:rPr>
          <w:sz w:val="25"/>
          <w:szCs w:val="25"/>
        </w:rPr>
        <w:t>7</w:t>
      </w:r>
      <w:r w:rsidRPr="003D7335">
        <w:rPr>
          <w:sz w:val="25"/>
          <w:szCs w:val="25"/>
        </w:rPr>
        <w:t xml:space="preserve"> Устава муниципального образования Троицкий район Алтайского края,</w:t>
      </w:r>
    </w:p>
    <w:p w:rsidR="002F6E3F" w:rsidRPr="003D7335" w:rsidRDefault="002F6E3F" w:rsidP="002F6E3F">
      <w:pPr>
        <w:jc w:val="center"/>
        <w:rPr>
          <w:spacing w:val="40"/>
          <w:sz w:val="25"/>
          <w:szCs w:val="25"/>
        </w:rPr>
      </w:pPr>
      <w:r w:rsidRPr="003D7335">
        <w:rPr>
          <w:spacing w:val="40"/>
          <w:sz w:val="25"/>
          <w:szCs w:val="25"/>
        </w:rPr>
        <w:t>постановляю:</w:t>
      </w:r>
    </w:p>
    <w:p w:rsidR="002F6E3F" w:rsidRDefault="002F6E3F" w:rsidP="002F6E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F5F99" w:rsidRDefault="002F6E3F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 w:rsidRPr="003D7335">
        <w:rPr>
          <w:spacing w:val="-2"/>
          <w:sz w:val="25"/>
          <w:szCs w:val="25"/>
        </w:rPr>
        <w:t>1.</w:t>
      </w:r>
      <w:r>
        <w:rPr>
          <w:spacing w:val="-2"/>
          <w:sz w:val="25"/>
          <w:szCs w:val="25"/>
        </w:rPr>
        <w:t xml:space="preserve"> Внести </w:t>
      </w:r>
      <w:r>
        <w:rPr>
          <w:spacing w:val="-1"/>
          <w:sz w:val="25"/>
          <w:szCs w:val="25"/>
        </w:rPr>
        <w:t>в постановление Администрации района от 08.04.2016 № 151  «</w:t>
      </w:r>
      <w:r w:rsidRPr="003D7335">
        <w:rPr>
          <w:spacing w:val="-1"/>
          <w:sz w:val="25"/>
          <w:szCs w:val="25"/>
        </w:rPr>
        <w:t xml:space="preserve">О </w:t>
      </w:r>
      <w:r>
        <w:rPr>
          <w:spacing w:val="-1"/>
          <w:sz w:val="25"/>
          <w:szCs w:val="25"/>
        </w:rPr>
        <w:t>комиссии по соблюдению требований к служебному поведению муниципальных служащих Администрации Троицкого района и урегулированию конфликта интересов»</w:t>
      </w:r>
      <w:r w:rsidR="008F5F9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изменени</w:t>
      </w:r>
      <w:r w:rsidR="008F5F99">
        <w:rPr>
          <w:sz w:val="25"/>
          <w:szCs w:val="25"/>
        </w:rPr>
        <w:t>е, изложив приложение к постановлению в следующей редакции</w:t>
      </w:r>
      <w:r w:rsidR="008F5F99">
        <w:rPr>
          <w:spacing w:val="-1"/>
          <w:sz w:val="25"/>
          <w:szCs w:val="25"/>
        </w:rPr>
        <w:t>: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                                  «Приложение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                                  к постановлению Администрации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                                  Троицкого района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                                   от 08.04.2016 № 151  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</w:t>
      </w:r>
    </w:p>
    <w:p w:rsidR="008F5F99" w:rsidRDefault="008F5F99" w:rsidP="008F5F99">
      <w:pPr>
        <w:shd w:val="clear" w:color="auto" w:fill="FFFFFF"/>
        <w:ind w:firstLine="709"/>
        <w:jc w:val="center"/>
        <w:rPr>
          <w:b/>
          <w:spacing w:val="-1"/>
          <w:sz w:val="25"/>
          <w:szCs w:val="25"/>
        </w:rPr>
      </w:pPr>
      <w:r>
        <w:rPr>
          <w:b/>
          <w:spacing w:val="-1"/>
          <w:sz w:val="25"/>
          <w:szCs w:val="25"/>
        </w:rPr>
        <w:t>СОСТАВ</w:t>
      </w:r>
    </w:p>
    <w:p w:rsidR="008F5F99" w:rsidRDefault="008F5F99" w:rsidP="008F5F99">
      <w:pPr>
        <w:shd w:val="clear" w:color="auto" w:fill="FFFFFF"/>
        <w:ind w:firstLine="709"/>
        <w:jc w:val="center"/>
        <w:rPr>
          <w:b/>
          <w:spacing w:val="-1"/>
          <w:sz w:val="25"/>
          <w:szCs w:val="25"/>
        </w:rPr>
      </w:pPr>
      <w:r w:rsidRPr="00302986">
        <w:rPr>
          <w:b/>
          <w:spacing w:val="-1"/>
          <w:sz w:val="25"/>
          <w:szCs w:val="25"/>
        </w:rPr>
        <w:t xml:space="preserve"> </w:t>
      </w:r>
      <w:r>
        <w:rPr>
          <w:b/>
          <w:spacing w:val="-1"/>
          <w:sz w:val="25"/>
          <w:szCs w:val="25"/>
        </w:rPr>
        <w:t xml:space="preserve"> комиссии по соблюдению требований к служебному поведению муниципальных служащих Администрации Троицкого района и урегулированию конфликта интересов</w:t>
      </w:r>
    </w:p>
    <w:p w:rsidR="008F5F99" w:rsidRDefault="008F5F99" w:rsidP="008F5F99">
      <w:pPr>
        <w:shd w:val="clear" w:color="auto" w:fill="FFFFFF"/>
        <w:ind w:firstLine="709"/>
        <w:jc w:val="center"/>
        <w:rPr>
          <w:b/>
          <w:spacing w:val="-1"/>
          <w:sz w:val="25"/>
          <w:szCs w:val="25"/>
        </w:rPr>
      </w:pPr>
    </w:p>
    <w:p w:rsidR="008F5F99" w:rsidRPr="00302986" w:rsidRDefault="008F5F99" w:rsidP="008F5F99">
      <w:pPr>
        <w:shd w:val="clear" w:color="auto" w:fill="FFFFFF"/>
        <w:ind w:firstLine="709"/>
        <w:jc w:val="center"/>
        <w:rPr>
          <w:b/>
          <w:spacing w:val="-1"/>
          <w:sz w:val="25"/>
          <w:szCs w:val="25"/>
        </w:rPr>
      </w:pP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Михайлова С.В.                первый заместитель главы Администрации района, 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председатель комиссии;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Вишнякова Е.А.                заместитель главы Администрации Троицкого района 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по экономике, председатель комитета Троицкого   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района Алтайского края по финансам, </w:t>
      </w:r>
      <w:proofErr w:type="gramStart"/>
      <w:r>
        <w:rPr>
          <w:spacing w:val="-1"/>
          <w:sz w:val="25"/>
          <w:szCs w:val="25"/>
        </w:rPr>
        <w:t>налоговой</w:t>
      </w:r>
      <w:proofErr w:type="gramEnd"/>
      <w:r>
        <w:rPr>
          <w:spacing w:val="-1"/>
          <w:sz w:val="25"/>
          <w:szCs w:val="25"/>
        </w:rPr>
        <w:t xml:space="preserve"> и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кредитной политике, заместитель председателя 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комиссии;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proofErr w:type="spellStart"/>
      <w:r>
        <w:rPr>
          <w:spacing w:val="-1"/>
          <w:sz w:val="25"/>
          <w:szCs w:val="25"/>
        </w:rPr>
        <w:t>Смолякова</w:t>
      </w:r>
      <w:proofErr w:type="spellEnd"/>
      <w:r>
        <w:rPr>
          <w:spacing w:val="-1"/>
          <w:sz w:val="25"/>
          <w:szCs w:val="25"/>
        </w:rPr>
        <w:t xml:space="preserve"> Л.Г.                управляющий делами Администрации района,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секретарь комиссии.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Члены комиссии: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proofErr w:type="spellStart"/>
      <w:r>
        <w:rPr>
          <w:spacing w:val="-1"/>
          <w:sz w:val="25"/>
          <w:szCs w:val="25"/>
        </w:rPr>
        <w:t>Каракулова</w:t>
      </w:r>
      <w:proofErr w:type="spellEnd"/>
      <w:r>
        <w:rPr>
          <w:spacing w:val="-1"/>
          <w:sz w:val="25"/>
          <w:szCs w:val="25"/>
        </w:rPr>
        <w:t xml:space="preserve"> Е.В.              начальник юридического отдела Администрации 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района;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proofErr w:type="spellStart"/>
      <w:r>
        <w:rPr>
          <w:spacing w:val="-1"/>
          <w:sz w:val="25"/>
          <w:szCs w:val="25"/>
        </w:rPr>
        <w:lastRenderedPageBreak/>
        <w:t>Котыхов</w:t>
      </w:r>
      <w:proofErr w:type="spellEnd"/>
      <w:r>
        <w:rPr>
          <w:spacing w:val="-1"/>
          <w:sz w:val="25"/>
          <w:szCs w:val="25"/>
        </w:rPr>
        <w:t xml:space="preserve"> В.Д.                   начальник организационного отдела Администрации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района;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Кувшинова С.И.              начальник отдела по бухгалтерскому учету и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отчетности Администрации района;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proofErr w:type="spellStart"/>
      <w:r>
        <w:rPr>
          <w:spacing w:val="-1"/>
          <w:sz w:val="25"/>
          <w:szCs w:val="25"/>
        </w:rPr>
        <w:t>Натанюк</w:t>
      </w:r>
      <w:proofErr w:type="spellEnd"/>
      <w:r>
        <w:rPr>
          <w:spacing w:val="-1"/>
          <w:sz w:val="25"/>
          <w:szCs w:val="25"/>
        </w:rPr>
        <w:t xml:space="preserve"> Н.В.                    председатель Троицкого районного Совета депутатов 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(по согласованию);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Шаров В.М.                      заместитель председателя Троицкого районного 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Совета депутатов (по согласованию);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Бочкова Т.В.                      начальник отдела по делам архивов Администрации 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 района.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Управляющий делами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Администрации района                                                                   Л.Г. </w:t>
      </w:r>
      <w:proofErr w:type="spellStart"/>
      <w:r>
        <w:rPr>
          <w:spacing w:val="-1"/>
          <w:sz w:val="25"/>
          <w:szCs w:val="25"/>
        </w:rPr>
        <w:t>Смолякова</w:t>
      </w:r>
      <w:proofErr w:type="spellEnd"/>
      <w:r>
        <w:rPr>
          <w:spacing w:val="-1"/>
          <w:sz w:val="25"/>
          <w:szCs w:val="25"/>
        </w:rPr>
        <w:t>».</w:t>
      </w:r>
    </w:p>
    <w:p w:rsidR="008F5F99" w:rsidRDefault="008F5F99" w:rsidP="008F5F99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</w:p>
    <w:p w:rsidR="008F5F99" w:rsidRDefault="008F5F99" w:rsidP="008F5F99">
      <w:pPr>
        <w:tabs>
          <w:tab w:val="left" w:pos="4760"/>
        </w:tabs>
        <w:ind w:right="76" w:firstLine="720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3D7335">
        <w:rPr>
          <w:sz w:val="25"/>
          <w:szCs w:val="25"/>
        </w:rPr>
        <w:t>. Обнародовать настоящее постановление на официальном сайте Администрации Троицкого района.</w:t>
      </w:r>
    </w:p>
    <w:p w:rsidR="008F5F99" w:rsidRDefault="008F5F99" w:rsidP="008F5F99">
      <w:pPr>
        <w:tabs>
          <w:tab w:val="left" w:pos="4760"/>
        </w:tabs>
        <w:ind w:right="76" w:firstLine="720"/>
        <w:jc w:val="both"/>
        <w:rPr>
          <w:sz w:val="25"/>
          <w:szCs w:val="25"/>
        </w:rPr>
      </w:pPr>
    </w:p>
    <w:p w:rsidR="008F5F99" w:rsidRPr="003D7335" w:rsidRDefault="008F5F99" w:rsidP="008F5F99">
      <w:pPr>
        <w:tabs>
          <w:tab w:val="left" w:pos="4760"/>
        </w:tabs>
        <w:ind w:right="76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8F5F99" w:rsidRDefault="008F5F99" w:rsidP="008F5F99">
      <w:pPr>
        <w:shd w:val="clear" w:color="auto" w:fill="FFFFFF"/>
        <w:tabs>
          <w:tab w:val="left" w:pos="7157"/>
        </w:tabs>
        <w:rPr>
          <w:spacing w:val="-4"/>
          <w:sz w:val="25"/>
          <w:szCs w:val="25"/>
        </w:rPr>
      </w:pPr>
    </w:p>
    <w:p w:rsidR="008F5F99" w:rsidRDefault="008F5F99" w:rsidP="008F5F99">
      <w:pPr>
        <w:shd w:val="clear" w:color="auto" w:fill="FFFFFF"/>
        <w:tabs>
          <w:tab w:val="left" w:pos="7157"/>
        </w:tabs>
        <w:rPr>
          <w:spacing w:val="-4"/>
          <w:sz w:val="25"/>
          <w:szCs w:val="25"/>
        </w:rPr>
      </w:pPr>
    </w:p>
    <w:p w:rsidR="008F5F99" w:rsidRPr="00AA0DA9" w:rsidRDefault="008F5F99" w:rsidP="008F5F99">
      <w:pPr>
        <w:pStyle w:val="ConsPlusNormal"/>
        <w:widowControl/>
        <w:ind w:firstLine="0"/>
        <w:jc w:val="both"/>
        <w:rPr>
          <w:sz w:val="25"/>
          <w:szCs w:val="25"/>
        </w:rPr>
      </w:pPr>
      <w:r w:rsidRPr="003D7335">
        <w:rPr>
          <w:rFonts w:ascii="Times New Roman" w:hAnsi="Times New Roman" w:cs="Times New Roman"/>
          <w:sz w:val="25"/>
          <w:szCs w:val="25"/>
        </w:rPr>
        <w:t xml:space="preserve">Глава района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</w:t>
      </w:r>
      <w:r w:rsidRPr="003D733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В.В. Журавлёв</w:t>
      </w:r>
    </w:p>
    <w:p w:rsidR="008F5F99" w:rsidRDefault="008F5F99" w:rsidP="008F5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F5F99" w:rsidRDefault="008F5F99" w:rsidP="008F5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F5F99" w:rsidRDefault="008F5F99" w:rsidP="008F5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F5F99" w:rsidRDefault="008F5F99" w:rsidP="008F5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F5F99" w:rsidRDefault="008F5F99" w:rsidP="008F5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F5F99" w:rsidRDefault="008F5F99" w:rsidP="008F5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F5F99" w:rsidRDefault="008F5F99" w:rsidP="008F5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F5F99" w:rsidRDefault="008F5F99" w:rsidP="008F5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F5F99" w:rsidRDefault="008F5F99" w:rsidP="008F5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F5F99" w:rsidRDefault="008F5F99" w:rsidP="008F5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F5F99" w:rsidRDefault="008F5F99" w:rsidP="008F5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F5F99" w:rsidRDefault="008F5F99" w:rsidP="008F5F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2F6E3F" w:rsidRDefault="002F6E3F" w:rsidP="002F6E3F">
      <w:pPr>
        <w:shd w:val="clear" w:color="auto" w:fill="FFFFFF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: </w:t>
      </w:r>
    </w:p>
    <w:p w:rsidR="00FB43C6" w:rsidRDefault="00FB43C6" w:rsidP="002F6E3F">
      <w:pPr>
        <w:shd w:val="clear" w:color="auto" w:fill="FFFFFF"/>
        <w:ind w:firstLine="709"/>
        <w:jc w:val="both"/>
        <w:rPr>
          <w:sz w:val="25"/>
          <w:szCs w:val="25"/>
        </w:rPr>
      </w:pPr>
    </w:p>
    <w:p w:rsidR="002F6E3F" w:rsidRDefault="002F6E3F" w:rsidP="002F6E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A1F60" w:rsidRDefault="00CA1F60" w:rsidP="002F6E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A1F60" w:rsidRDefault="00CA1F60" w:rsidP="002F6E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A1F60" w:rsidRDefault="00CA1F60" w:rsidP="002F6E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A1F60" w:rsidRDefault="00CA1F60" w:rsidP="002F6E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A1F60" w:rsidRDefault="00CA1F60" w:rsidP="002F6E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A1F60" w:rsidRDefault="00CA1F60" w:rsidP="002F6E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E1AB3" w:rsidRDefault="00FE1A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sectPr w:rsidR="00FE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3F"/>
    <w:rsid w:val="00044F4C"/>
    <w:rsid w:val="00092341"/>
    <w:rsid w:val="000D4D89"/>
    <w:rsid w:val="000F3673"/>
    <w:rsid w:val="00254A37"/>
    <w:rsid w:val="00266F26"/>
    <w:rsid w:val="002C2E73"/>
    <w:rsid w:val="002F6E3F"/>
    <w:rsid w:val="00302986"/>
    <w:rsid w:val="003A2F34"/>
    <w:rsid w:val="0040149D"/>
    <w:rsid w:val="004A3A8C"/>
    <w:rsid w:val="00701C23"/>
    <w:rsid w:val="00867B7B"/>
    <w:rsid w:val="008F5F99"/>
    <w:rsid w:val="00B21F4B"/>
    <w:rsid w:val="00B55895"/>
    <w:rsid w:val="00BF4F6F"/>
    <w:rsid w:val="00C95EC2"/>
    <w:rsid w:val="00CA1F60"/>
    <w:rsid w:val="00CF4C64"/>
    <w:rsid w:val="00E154CF"/>
    <w:rsid w:val="00E66640"/>
    <w:rsid w:val="00FA7429"/>
    <w:rsid w:val="00FB43C6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F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F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E1FC-7B5B-4275-BDBD-D92093E6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2</cp:revision>
  <cp:lastPrinted>2023-03-23T08:54:00Z</cp:lastPrinted>
  <dcterms:created xsi:type="dcterms:W3CDTF">2023-04-05T06:46:00Z</dcterms:created>
  <dcterms:modified xsi:type="dcterms:W3CDTF">2023-04-05T06:46:00Z</dcterms:modified>
</cp:coreProperties>
</file>